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2" w:rsidRPr="00395562" w:rsidRDefault="00395562" w:rsidP="003955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ОТЗЫВ-ХАРАКТЕРИСТИКА</w:t>
      </w:r>
    </w:p>
    <w:p w:rsidR="00395562" w:rsidRPr="00395562" w:rsidRDefault="00395562" w:rsidP="003955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95562">
        <w:rPr>
          <w:rFonts w:ascii="Times New Roman" w:eastAsia="Times New Roman" w:hAnsi="Times New Roman" w:cs="Times New Roman"/>
          <w:b/>
          <w:sz w:val="24"/>
          <w:szCs w:val="24"/>
        </w:rPr>
        <w:t>на обучающегося об уровне освоения компетенций</w:t>
      </w:r>
      <w:proofErr w:type="gramEnd"/>
    </w:p>
    <w:p w:rsidR="00395562" w:rsidRPr="00395562" w:rsidRDefault="00395562" w:rsidP="003955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62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9" w:type="dxa"/>
        <w:jc w:val="center"/>
        <w:tblInd w:w="84" w:type="dxa"/>
        <w:tblLook w:val="04A0" w:firstRow="1" w:lastRow="0" w:firstColumn="1" w:lastColumn="0" w:noHBand="0" w:noVBand="1"/>
      </w:tblPr>
      <w:tblGrid>
        <w:gridCol w:w="3345"/>
        <w:gridCol w:w="6804"/>
      </w:tblGrid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ПРЕДДИПЛОМНАЯ ПРАКТИКА</w:t>
            </w:r>
          </w:p>
        </w:tc>
      </w:tr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00.00.20_ г. – 00.00. 20_ г.</w:t>
            </w:r>
          </w:p>
        </w:tc>
      </w:tr>
      <w:tr w:rsidR="00395562" w:rsidRPr="00395562" w:rsidTr="00A578AC">
        <w:trPr>
          <w:trHeight w:val="85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</w:tc>
      </w:tr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Имя Отчество </w:t>
            </w:r>
            <w:proofErr w:type="gramStart"/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</w:tc>
      </w:tr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ащита растений и фитосанитарный контроль</w:t>
            </w:r>
          </w:p>
        </w:tc>
      </w:tr>
      <w:tr w:rsidR="00395562" w:rsidRPr="00395562" w:rsidTr="00A578AC">
        <w:trPr>
          <w:trHeight w:val="510"/>
          <w:jc w:val="center"/>
        </w:trPr>
        <w:tc>
          <w:tcPr>
            <w:tcW w:w="3345" w:type="dxa"/>
            <w:vAlign w:val="center"/>
          </w:tcPr>
          <w:p w:rsid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3 </w:t>
            </w: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ЗРиФК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302</w:t>
            </w:r>
          </w:p>
        </w:tc>
        <w:tc>
          <w:tcPr>
            <w:tcW w:w="6804" w:type="dxa"/>
            <w:vAlign w:val="center"/>
          </w:tcPr>
          <w:p w:rsidR="00395562" w:rsidRPr="00395562" w:rsidRDefault="00395562" w:rsidP="0039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</w:t>
            </w:r>
            <w:r w:rsidRPr="003955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562" w:rsidRPr="00395562" w:rsidRDefault="00395562" w:rsidP="0039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62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преддипломной практики </w:t>
      </w:r>
      <w:proofErr w:type="gramStart"/>
      <w:r w:rsidRPr="0039556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95562">
        <w:rPr>
          <w:rFonts w:ascii="Times New Roman" w:eastAsia="Times New Roman" w:hAnsi="Times New Roman" w:cs="Times New Roman"/>
          <w:sz w:val="24"/>
          <w:szCs w:val="24"/>
        </w:rPr>
        <w:t xml:space="preserve"> освоил все необходимые компетенции, предусмотренные основной профессиональной образовательной программой (таблица).</w:t>
      </w:r>
    </w:p>
    <w:p w:rsidR="00395562" w:rsidRPr="00395562" w:rsidRDefault="00395562" w:rsidP="003955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5562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p w:rsidR="00395562" w:rsidRDefault="00395562" w:rsidP="00395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62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компетенций</w:t>
      </w:r>
    </w:p>
    <w:p w:rsidR="00395562" w:rsidRPr="00395562" w:rsidRDefault="00395562" w:rsidP="00395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124"/>
      </w:tblGrid>
      <w:tr w:rsidR="00395562" w:rsidRPr="00395562" w:rsidTr="00A578AC">
        <w:trPr>
          <w:tblHeader/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5562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компетенции 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5562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395562" w:rsidRPr="00395562" w:rsidRDefault="00395562" w:rsidP="003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5562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395562" w:rsidRPr="00395562" w:rsidTr="00A578AC">
        <w:trPr>
          <w:trHeight w:val="353"/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способностью к самоорганизации и самообразованию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(ОК-7)</w:t>
            </w:r>
          </w:p>
        </w:tc>
      </w:tr>
      <w:tr w:rsidR="00395562" w:rsidRPr="00395562" w:rsidTr="00A578AC">
        <w:trPr>
          <w:trHeight w:val="184"/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самообразованию,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562" w:rsidRPr="00395562" w:rsidTr="00A578AC">
        <w:trPr>
          <w:trHeight w:val="70"/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562" w:rsidRPr="00395562" w:rsidTr="00A578AC">
        <w:trPr>
          <w:trHeight w:val="137"/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самостоятельно пользоваться теоретическим материалом на практике и способностью к самообразованию,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562" w:rsidRPr="00395562" w:rsidTr="00A578AC">
        <w:trPr>
          <w:trHeight w:val="468"/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«способностью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 (ОПК-1)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решать стандартные задачи профессиональной деятельности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на практике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решать стандартные задачи профессиональной деятельности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на практике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решать стандартные задачи профессиональной деятельности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на практике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решению стандартных задач профессиональной деятельности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на практике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исследования» (ОПК-2)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исследования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основным законам естественнонаучных дисциплин в профессиональной деятельности, методам математического анализа и моделирования, теоретического и экспериментального исследования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«способностью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продукции» (ОПК-4)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неточности.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морфологическим признакам наиболее распространенных в регионах дикорастущих растений и сельскохозяйственных культур, оценивает их физиологическое состояние, адаптационный потенциал и определяет факторы улучшения роста, развития и качества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«готовностью использовать микробиологические технологии в практике производства и переработки сельскохозяйственной продукции» (ОПК-5)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955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использованию микробиологических технологий в практике производства и переработки сельскохозяйственной продукции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распознавать основные типы и разновидности почв, обосновать направления их использования в земледелии и приемы воспроизводства плодородия» (ОПК-6)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распознаванию основных типов и разновидностей почв, обоснованию направления их использования в земледелии и приемам воспроизводства плодородия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«готовностью установить соответствие агроландшафтных условий требованиям сельскохозяйственных культур при их размещении по территории землепользования» (ОПК-7)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, при ответе на 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соответствию агроландшафтных условий требованиям сельскохозяйственных культур при их размещении по территории землепользования</w:t>
            </w:r>
            <w:r w:rsidRPr="00395562">
              <w:rPr>
                <w:rFonts w:ascii="Times New Roman" w:eastAsia="Times New Roman" w:hAnsi="Times New Roman" w:cs="Times New Roman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«готовностью изучать современную информацию, отечественный и зарубежный опыт по тематике исследований» (ПК-1)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изучать современную информацию, отечественный и зарубежный опыт по тематике исследований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изучать современную информацию, отечественный и зарубежный опыт по тематике исследований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изучать современную информацию, отечественный и зарубежный опыт по тематике исследований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использует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современную информацию, отечественный и зарубежный опыт по тематике исследований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применять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современные методы научных исследований в агрономии согласно утвержденным планам и методикам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лабораторный анализ образцов почв, растений и продукции растениеводства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лабораторный анализ образцов почв, растений и продукции растениеводства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применять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лабораторный анализ образцов почв, растений и продукции растениеводства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лабораторный анализ образцов почв, растений и продукции растениеводства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к обобщению и статистической обработке результатов опытов, формулированию выводов» (ПК-4)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обобщать и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проводить статистическую обработку результатов опытов, формулировать выводы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обобщать и проводить статистическую обработку результатов опытов, формулировать выводы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обобщать и проводить статистическую обработку результатов опытов, формулировать выводы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обобщает и проводит статистическую обработку результатов опытов, формулирует выводы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использовать современные информационные технологии, в том числе базы данных и пакеты программ» (ПК-5)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современные информационные технологии, в том числе базы данных и пакеты программ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современные информационные технологии, в том числе базы данных и пакеты программ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современные информационные технологии, в том числе базы данных и пакеты программ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последовательно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использует современные информационные технологии, в том числе базы данных и пакеты программ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определять стоимостную оценку основных производственных ресурсов сельскохозяйственной организации» (ПК-7)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стоимостную оценку основных производственных ресурсов сельскохозяйственной организации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современные информационные технологии, в том числе базы данных и пакеты программ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обеспечить безопасность труда при производстве растениеводческой продукции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обеспечить безопасность труда при производстве растениеводческой продукции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обеспечить безопасность труда при производстве растениеводческой продукции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5562" w:rsidRPr="00395562" w:rsidTr="00A578AC">
        <w:trPr>
          <w:jc w:val="center"/>
        </w:trPr>
        <w:tc>
          <w:tcPr>
            <w:tcW w:w="8447" w:type="dxa"/>
            <w:shd w:val="clear" w:color="auto" w:fill="auto"/>
          </w:tcPr>
          <w:p w:rsidR="00395562" w:rsidRPr="00395562" w:rsidRDefault="00395562" w:rsidP="00395562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5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395562" w:rsidRPr="00395562" w:rsidRDefault="00395562" w:rsidP="00395562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обеспечивает безопасность труда при производстве растениеводческой продукции</w:t>
            </w:r>
            <w:r w:rsidRPr="0039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95562" w:rsidRPr="00395562" w:rsidRDefault="00395562" w:rsidP="0039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5562" w:rsidRPr="00395562" w:rsidRDefault="00395562" w:rsidP="003955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Общая характеристика деятельности </w:t>
      </w:r>
      <w:proofErr w:type="gramStart"/>
      <w:r w:rsidRPr="00395562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62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5562" w:rsidRPr="00395562" w:rsidRDefault="00395562" w:rsidP="00395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62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395562" w:rsidRPr="00395562" w:rsidRDefault="00395562" w:rsidP="00395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562" w:rsidRPr="00395562" w:rsidRDefault="00395562" w:rsidP="00395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5562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395562" w:rsidRPr="00395562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95562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95562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95562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____________________________________________________________________________</w:t>
      </w: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95562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(должность, Ф.И.О.)</w:t>
      </w: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95562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(подпись)</w:t>
      </w:r>
    </w:p>
    <w:p w:rsidR="00395562" w:rsidRPr="00395562" w:rsidRDefault="00395562" w:rsidP="00395562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</w:t>
      </w:r>
      <w:bookmarkStart w:id="0" w:name="_GoBack"/>
      <w:bookmarkEnd w:id="0"/>
      <w:r w:rsidRPr="00395562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395562" w:rsidRPr="00395562" w:rsidRDefault="00395562" w:rsidP="00395562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95562" w:rsidRPr="00395562" w:rsidRDefault="00395562" w:rsidP="00395562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30FA7" w:rsidRDefault="00395562" w:rsidP="00395562">
      <w:pPr>
        <w:tabs>
          <w:tab w:val="left" w:pos="4110"/>
        </w:tabs>
        <w:spacing w:after="0" w:line="240" w:lineRule="auto"/>
      </w:pPr>
      <w:r w:rsidRPr="00395562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sectPr w:rsidR="008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8"/>
    <w:rsid w:val="00395562"/>
    <w:rsid w:val="003F4F68"/>
    <w:rsid w:val="008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3620</Words>
  <Characters>20637</Characters>
  <Application>Microsoft Office Word</Application>
  <DocSecurity>0</DocSecurity>
  <Lines>171</Lines>
  <Paragraphs>48</Paragraphs>
  <ScaleCrop>false</ScaleCrop>
  <Company/>
  <LinksUpToDate>false</LinksUpToDate>
  <CharactersWithSpaces>24209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2021-04-06T08:53:00Z</dcterms:created>
  <dcterms:modified xsi:type="dcterms:W3CDTF">2021-04-06T08:55:00Z</dcterms:modified>
</cp:coreProperties>
</file>